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53" w:rsidRPr="006C7AFA" w:rsidRDefault="00562953" w:rsidP="00562953">
      <w:pPr>
        <w:autoSpaceDE w:val="0"/>
        <w:autoSpaceDN w:val="0"/>
        <w:jc w:val="center"/>
        <w:rPr>
          <w:rFonts w:asciiTheme="minorHAnsi" w:hAnsiTheme="minorHAnsi"/>
          <w:b/>
          <w:color w:val="000000"/>
          <w:sz w:val="18"/>
          <w:szCs w:val="18"/>
          <w:shd w:val="clear" w:color="auto" w:fill="FAFAFA"/>
        </w:rPr>
      </w:pPr>
      <w:r w:rsidRPr="006C7AFA">
        <w:rPr>
          <w:rFonts w:asciiTheme="minorHAnsi" w:hAnsiTheme="minorHAnsi"/>
          <w:b/>
          <w:color w:val="000000"/>
          <w:sz w:val="18"/>
          <w:szCs w:val="18"/>
          <w:shd w:val="clear" w:color="auto" w:fill="FAFAFA"/>
        </w:rPr>
        <w:t>Сообщение о существенном факте об отдельных решениях, принятых советом директоров (наблюдательным советом) эмитента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6C7AFA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6C7AFA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>1. Общие сведения</w:t>
            </w:r>
          </w:p>
        </w:tc>
      </w:tr>
      <w:tr w:rsidR="000E0A39" w:rsidRPr="006C7AFA" w:rsidTr="007544BF">
        <w:trPr>
          <w:jc w:val="center"/>
        </w:trPr>
        <w:tc>
          <w:tcPr>
            <w:tcW w:w="5800" w:type="dxa"/>
          </w:tcPr>
          <w:p w:rsidR="000E0A39" w:rsidRPr="006C7AFA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6C7AFA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  <w:t xml:space="preserve">Публичное </w:t>
            </w:r>
            <w:r w:rsidR="000E0A39" w:rsidRPr="006C7AFA"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  <w:t>акционерное общество «Русолово»</w:t>
            </w:r>
          </w:p>
        </w:tc>
      </w:tr>
      <w:tr w:rsidR="000E0A39" w:rsidRPr="006C7AFA" w:rsidTr="007544BF">
        <w:trPr>
          <w:jc w:val="center"/>
        </w:trPr>
        <w:tc>
          <w:tcPr>
            <w:tcW w:w="5800" w:type="dxa"/>
          </w:tcPr>
          <w:p w:rsidR="000E0A39" w:rsidRPr="006C7AFA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127" w:type="dxa"/>
          </w:tcPr>
          <w:p w:rsidR="000E0A39" w:rsidRPr="006C7AFA" w:rsidRDefault="00B82780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119049, г. Москва, Ленинский пр-т, д. 6, </w:t>
            </w:r>
            <w:r w:rsidR="00036791" w:rsidRPr="006C7AFA">
              <w:rPr>
                <w:rFonts w:asciiTheme="minorHAnsi" w:hAnsiTheme="minorHAnsi"/>
                <w:b/>
                <w:i/>
                <w:sz w:val="18"/>
                <w:szCs w:val="18"/>
              </w:rPr>
              <w:t>стр</w:t>
            </w:r>
            <w:r w:rsidRPr="006C7AFA">
              <w:rPr>
                <w:rFonts w:asciiTheme="minorHAnsi" w:hAnsiTheme="minorHAnsi"/>
                <w:b/>
                <w:i/>
                <w:sz w:val="18"/>
                <w:szCs w:val="18"/>
              </w:rPr>
              <w:t>. 7, пом. III, комн. 47, эт.3</w:t>
            </w:r>
          </w:p>
        </w:tc>
      </w:tr>
      <w:tr w:rsidR="000E0A39" w:rsidRPr="006C7AFA" w:rsidTr="007544BF">
        <w:trPr>
          <w:jc w:val="center"/>
        </w:trPr>
        <w:tc>
          <w:tcPr>
            <w:tcW w:w="5800" w:type="dxa"/>
          </w:tcPr>
          <w:p w:rsidR="000E0A39" w:rsidRPr="006C7AFA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>1.3</w:t>
            </w:r>
            <w:r w:rsidR="000E0A39"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6C7AFA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  <w:t>1127746391596</w:t>
            </w:r>
          </w:p>
        </w:tc>
      </w:tr>
      <w:tr w:rsidR="000E0A39" w:rsidRPr="006C7AFA" w:rsidTr="007544BF">
        <w:trPr>
          <w:jc w:val="center"/>
        </w:trPr>
        <w:tc>
          <w:tcPr>
            <w:tcW w:w="5800" w:type="dxa"/>
          </w:tcPr>
          <w:p w:rsidR="000E0A39" w:rsidRPr="006C7AFA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>1.4</w:t>
            </w:r>
            <w:r w:rsidR="000E0A39"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6C7AFA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  <w:t>7706774915</w:t>
            </w:r>
          </w:p>
        </w:tc>
      </w:tr>
      <w:tr w:rsidR="000E0A39" w:rsidRPr="006C7AFA" w:rsidTr="007544BF">
        <w:trPr>
          <w:jc w:val="center"/>
        </w:trPr>
        <w:tc>
          <w:tcPr>
            <w:tcW w:w="5800" w:type="dxa"/>
          </w:tcPr>
          <w:p w:rsidR="000E0A39" w:rsidRPr="006C7AFA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 xml:space="preserve"> 1.5. Уникальный код эмитента, присвоенный Банком России:</w:t>
            </w:r>
          </w:p>
        </w:tc>
        <w:tc>
          <w:tcPr>
            <w:tcW w:w="5127" w:type="dxa"/>
          </w:tcPr>
          <w:p w:rsidR="000E0A39" w:rsidRPr="006C7AFA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  <w:t>15065-А</w:t>
            </w:r>
          </w:p>
        </w:tc>
      </w:tr>
      <w:tr w:rsidR="000E0A39" w:rsidRPr="006C7AFA" w:rsidTr="007544BF">
        <w:trPr>
          <w:jc w:val="center"/>
        </w:trPr>
        <w:tc>
          <w:tcPr>
            <w:tcW w:w="5800" w:type="dxa"/>
          </w:tcPr>
          <w:p w:rsidR="000E0A39" w:rsidRPr="006C7AFA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>1.6</w:t>
            </w:r>
            <w:r w:rsidR="000E0A39"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6C7AFA" w:rsidRDefault="00526F2D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</w:pPr>
            <w:hyperlink r:id="rId5" w:history="1">
              <w:r w:rsidR="000E0A39" w:rsidRPr="006C7AFA">
                <w:rPr>
                  <w:rFonts w:asciiTheme="minorHAnsi" w:hAnsiTheme="minorHAnsi"/>
                  <w:b/>
                  <w:i/>
                  <w:color w:val="0000FF"/>
                  <w:sz w:val="18"/>
                  <w:szCs w:val="18"/>
                  <w:u w:val="single"/>
                  <w:lang w:eastAsia="ru-RU"/>
                </w:rPr>
                <w:t>http://www.rus-olovo.ru</w:t>
              </w:r>
            </w:hyperlink>
          </w:p>
          <w:p w:rsidR="000E0A39" w:rsidRPr="006C7AFA" w:rsidRDefault="00526F2D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</w:pPr>
            <w:hyperlink r:id="rId6" w:history="1">
              <w:r w:rsidR="000E0A39" w:rsidRPr="006C7AFA">
                <w:rPr>
                  <w:rFonts w:asciiTheme="minorHAnsi" w:hAnsiTheme="minorHAnsi"/>
                  <w:b/>
                  <w:i/>
                  <w:color w:val="0000FF"/>
                  <w:sz w:val="18"/>
                  <w:szCs w:val="18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6C7AFA" w:rsidTr="007544BF">
        <w:trPr>
          <w:jc w:val="center"/>
        </w:trPr>
        <w:tc>
          <w:tcPr>
            <w:tcW w:w="5800" w:type="dxa"/>
          </w:tcPr>
          <w:p w:rsidR="00A3764C" w:rsidRPr="006C7AFA" w:rsidRDefault="00F724BA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>1.7.</w:t>
            </w:r>
            <w:r w:rsidR="00D61E88" w:rsidRPr="006C7AFA">
              <w:rPr>
                <w:rFonts w:asciiTheme="minorHAnsi" w:hAnsiTheme="minorHAnsi"/>
                <w:sz w:val="18"/>
                <w:szCs w:val="18"/>
                <w:lang w:eastAsia="ru-RU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27" w:type="dxa"/>
          </w:tcPr>
          <w:p w:rsidR="00A3764C" w:rsidRPr="006C7AFA" w:rsidRDefault="00142FE4" w:rsidP="00A3764C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 w:val="18"/>
                <w:szCs w:val="18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  <w:t>05.07.</w:t>
            </w:r>
            <w:r w:rsidR="00211756" w:rsidRPr="00BC27E5"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  <w:t>2024</w:t>
            </w:r>
            <w:r w:rsidR="0092612F" w:rsidRPr="006C7AFA">
              <w:rPr>
                <w:rFonts w:asciiTheme="minorHAnsi" w:hAnsiTheme="minorHAnsi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E0A39" w:rsidRPr="006C7AFA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6C7AFA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7AFA">
              <w:rPr>
                <w:rFonts w:asciiTheme="minorHAnsi" w:hAnsiTheme="minorHAnsi"/>
                <w:sz w:val="18"/>
                <w:szCs w:val="18"/>
              </w:rPr>
              <w:t>2. Содержание сообщения</w:t>
            </w:r>
          </w:p>
        </w:tc>
      </w:tr>
      <w:tr w:rsidR="000E0A39" w:rsidRPr="006C7AFA" w:rsidTr="00DD1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25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6" w:rsidRPr="0048201E" w:rsidRDefault="008968C6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48201E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 xml:space="preserve">Сообщение о существенном факте об отдельных решениях, принятых Советом директоров, 05.07.2024 было составлено с исключением сведений, которые отнесены к чувствительной информации, раскрытие которой способно нанести ущерб эмитенту, его дочерним и зависимым организациям, аффилированным лицам эмитента, связанным сторонам и (или) контрагентам, и не публиковалось на основании постановления Правительства Российской Федерации от 4 июля 2023 г. № 1102, а также исходя из системного толкования законодательства. На основании п. 1 ст. 92.2 Федерального закона от 26 декабря 1995 года № 208-ФЗ «Об акционерных обществах» и </w:t>
            </w:r>
            <w:proofErr w:type="spellStart"/>
            <w:r w:rsidRPr="0048201E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>абз</w:t>
            </w:r>
            <w:proofErr w:type="spellEnd"/>
            <w:r w:rsidRPr="0048201E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 xml:space="preserve">. 1 п. 6 ст. 30.1 Федерального закона от 22 апреля 1996 года № 39-ФЗ «О рынке ценных бумаг» в Центральный банк Российской Федерации направлено уведомление, содержащее информацию, которая не раскрывается и (или) не предоставляется. В целях устранения расхождений, отмеченных в Предписании Центрального банка Российской Федерации от </w:t>
            </w:r>
            <w:r w:rsidR="006A663A" w:rsidRPr="0048201E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 xml:space="preserve">08.04.2025 </w:t>
            </w:r>
            <w:r w:rsidRPr="0048201E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>№</w:t>
            </w:r>
            <w:r w:rsidR="006A663A" w:rsidRPr="0048201E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>28-4-2/3872</w:t>
            </w:r>
            <w:r w:rsidRPr="0048201E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>, раскрывается следующее сообщение:</w:t>
            </w:r>
          </w:p>
          <w:p w:rsidR="001E7D72" w:rsidRDefault="00944DF9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6C7AF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2.1. </w:t>
            </w:r>
            <w:r w:rsidRPr="006C7AFA">
              <w:rPr>
                <w:rFonts w:asciiTheme="minorHAnsi" w:hAnsiTheme="minorHAnsi"/>
                <w:bCs/>
                <w:color w:val="000000"/>
                <w:sz w:val="18"/>
                <w:szCs w:val="18"/>
                <w:shd w:val="clear" w:color="auto" w:fill="FFFFFF"/>
              </w:rPr>
              <w:t>сведения о кворуме заседания совета директоров (наблюдательного совета) эмитента и результатах голосования по вопросам о принятии решений</w:t>
            </w:r>
            <w:r w:rsidRPr="006C7AF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Pr="006C7AFA"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C24CE" w:rsidRPr="006C7AF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в голосовании по вопросам</w:t>
            </w:r>
            <w:r w:rsidR="00B77425" w:rsidRPr="006C7AF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повестки дня заседания Совета ди</w:t>
            </w:r>
            <w:r w:rsidR="009A22CF" w:rsidRPr="006C7AF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ректоров приняли участие 9 из 9</w:t>
            </w:r>
            <w:r w:rsidR="00B77425" w:rsidRPr="006C7AF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избранных членов Совета директоров.</w:t>
            </w:r>
            <w:r w:rsidR="002B260B" w:rsidRPr="006C7AF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77425" w:rsidRPr="006C7AF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</w:t>
            </w:r>
            <w:r w:rsidR="006E5284" w:rsidRPr="006C7AF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вопрос</w:t>
            </w:r>
            <w:r w:rsidR="0057167B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ам</w:t>
            </w:r>
            <w:r w:rsidR="00350842" w:rsidRPr="006C7AF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повестки</w:t>
            </w:r>
            <w:r w:rsidR="00B77425" w:rsidRPr="006C7AF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дня, имелся.</w:t>
            </w:r>
          </w:p>
          <w:p w:rsidR="00944DF9" w:rsidRDefault="00944DF9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6C7AFA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Итоги голосования: </w:t>
            </w:r>
          </w:p>
          <w:p w:rsidR="00391B3F" w:rsidRDefault="00391B3F" w:rsidP="00391B3F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По вопросу №1</w:t>
            </w: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«За» - 9 (девять) голосов;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«Против» - 0 (ноль) голосов; 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«Воздержался» - 0 (ноль) голосов.</w:t>
            </w:r>
          </w:p>
          <w:p w:rsidR="00391B3F" w:rsidRDefault="00391B3F" w:rsidP="00391B3F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решение принято.</w:t>
            </w:r>
          </w:p>
          <w:p w:rsidR="008D72D8" w:rsidRDefault="008D72D8" w:rsidP="008D72D8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По вопросу №2</w:t>
            </w: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«За» - 9 (девять) голосов;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«Против» - 0 (ноль) голосов; </w:t>
            </w:r>
          </w:p>
          <w:p w:rsidR="00ED35F5" w:rsidRPr="00D0506C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«В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оздержался» - 0 (ноль) голосов.</w:t>
            </w:r>
          </w:p>
          <w:p w:rsidR="008D72D8" w:rsidRPr="006C7AFA" w:rsidRDefault="008D72D8" w:rsidP="008D72D8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решение принято.</w:t>
            </w:r>
          </w:p>
          <w:p w:rsidR="00D0506C" w:rsidRDefault="00D0506C" w:rsidP="00D0506C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По вопросу №3</w:t>
            </w:r>
            <w:r w:rsid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по п.3.1.1</w:t>
            </w: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«За» - 9 (девять) голосов;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«Против» - 0 (ноль) голосов; </w:t>
            </w:r>
          </w:p>
          <w:p w:rsidR="00ED35F5" w:rsidRPr="00D0506C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«Воздержался» - 0 (ноль) голосов.</w:t>
            </w:r>
          </w:p>
          <w:p w:rsidR="00D0506C" w:rsidRDefault="00D0506C" w:rsidP="00D0506C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решение принято.</w:t>
            </w:r>
          </w:p>
          <w:p w:rsid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По вопросу №3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по п.3.1.2</w:t>
            </w: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«За» - 9 (девять) голосов;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«Против» - 0 (ноль) голосов; </w:t>
            </w:r>
          </w:p>
          <w:p w:rsidR="00ED35F5" w:rsidRPr="00D0506C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«Воздержался» - 0 (ноль) голосов.</w:t>
            </w:r>
          </w:p>
          <w:p w:rsid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решение принято.</w:t>
            </w:r>
          </w:p>
          <w:p w:rsid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По вопросу №3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по п.3.2.1</w:t>
            </w: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«За» - 9 (девять) голосов;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«Против» - 0 (ноль) голосов; </w:t>
            </w:r>
          </w:p>
          <w:p w:rsidR="00ED35F5" w:rsidRPr="00D0506C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«Воздержался» - 0 (ноль) голосов.</w:t>
            </w:r>
          </w:p>
          <w:p w:rsid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решение принято.</w:t>
            </w:r>
          </w:p>
          <w:p w:rsid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По вопросу №3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по п.3.2.2</w:t>
            </w: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«За» - 9 (девять) голосов;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«Против» - 0 (ноль) голосов; </w:t>
            </w:r>
          </w:p>
          <w:p w:rsidR="00ED35F5" w:rsidRPr="00D0506C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«Воздержался» - 0 (ноль) голосов.</w:t>
            </w:r>
          </w:p>
          <w:p w:rsidR="00ED35F5" w:rsidRDefault="00ED35F5" w:rsidP="0062693A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решение принято.</w:t>
            </w:r>
          </w:p>
          <w:p w:rsidR="00391B3F" w:rsidRDefault="00391B3F" w:rsidP="00391B3F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По вопросу 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№4</w:t>
            </w: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«За» - 9 (девять) голосов;</w:t>
            </w:r>
          </w:p>
          <w:p w:rsidR="00ED35F5" w:rsidRPr="00ED35F5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«Против» - 0 (ноль) голосов; </w:t>
            </w:r>
          </w:p>
          <w:p w:rsidR="00ED35F5" w:rsidRPr="00D0506C" w:rsidRDefault="00ED35F5" w:rsidP="00ED35F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ED35F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«Воздержался» - 0 (ноль) голосов.</w:t>
            </w:r>
          </w:p>
          <w:p w:rsidR="00391B3F" w:rsidRPr="00D0506C" w:rsidRDefault="00391B3F" w:rsidP="00391B3F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0506C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решение принято.</w:t>
            </w:r>
          </w:p>
          <w:p w:rsidR="00944DF9" w:rsidRDefault="00944DF9" w:rsidP="002B260B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6C7AFA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2.2. содержание решений, принятых советом директоров (наблюдательным советом) эмитента:</w:t>
            </w:r>
          </w:p>
          <w:p w:rsidR="003719A3" w:rsidRPr="00756B60" w:rsidRDefault="00391B3F" w:rsidP="002B260B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По вопросу 1</w:t>
            </w:r>
            <w:r w:rsidR="003719A3" w:rsidRPr="003719A3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повестки дня заседания Совета директоров: «</w:t>
            </w:r>
            <w:r w:rsidRPr="00391B3F"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Об избрании Председателя С</w:t>
            </w:r>
            <w:r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овета директоров ПАО «Русолово»</w:t>
            </w:r>
            <w:r w:rsidR="003719A3" w:rsidRPr="003719A3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»:</w:t>
            </w:r>
          </w:p>
          <w:p w:rsidR="00391B3F" w:rsidRDefault="00391B3F" w:rsidP="005849DB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Избрать Председателем Совета директоров ПАО «Русолово» </w:t>
            </w:r>
            <w:r w:rsidR="00056D6E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ФИО</w:t>
            </w:r>
            <w:r w:rsidRPr="00391B3F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D0DE9" w:rsidRDefault="00391B3F" w:rsidP="005849DB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По вопросу 2</w:t>
            </w:r>
            <w:r w:rsidR="00ED0DE9" w:rsidRPr="00357C55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повестки дня заседания Совета директоров: 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391B3F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Об определении статуса незави</w:t>
            </w: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симого директора ПАО «Русолово</w:t>
            </w:r>
            <w:r w:rsidR="00ED0DE9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»:</w:t>
            </w:r>
          </w:p>
          <w:p w:rsid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2.1. Определить статус независимого директора для члена Совета директоров </w:t>
            </w:r>
            <w:r w:rsidR="00056D6E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ФИО</w:t>
            </w: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391B3F" w:rsidRDefault="00391B3F" w:rsidP="00391B3F">
            <w:pPr>
              <w:pStyle w:val="a3"/>
              <w:ind w:left="0" w:firstLine="22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По вопросу 3 </w:t>
            </w:r>
            <w:r w:rsidRPr="00357C55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повестки дня заседания Совета директоров: </w:t>
            </w:r>
            <w:r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О форми</w:t>
            </w:r>
            <w:r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ровании комитетов ПАО «Русолово»: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3.1.1. </w:t>
            </w: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ab/>
              <w:t>В целях формирования состава комитетов, соответствующих задачам Совета директоров и целям деятельности ПАО «Русолово» признать необходимым и сформировать Комитет по аудиту Совета директоров ПАО «Русолово».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Избрать в состав Комитета по аудиту Совета директоров ПАО «Русолово» следующих членов Совета директоров: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1) </w:t>
            </w:r>
            <w:r w:rsidR="00056D6E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ФИО</w:t>
            </w: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2) </w:t>
            </w:r>
            <w:r w:rsidR="00056D6E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ФИО</w:t>
            </w: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3) </w:t>
            </w:r>
            <w:r w:rsidR="00056D6E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ФИО</w:t>
            </w: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3.1.2. Избрать Председателем Комитета по аудиту Совета директоров ПАО «Русолово» </w:t>
            </w:r>
            <w:r w:rsidR="00056D6E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ФИО</w:t>
            </w: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3.2.1. В целях формирования состава комитетов, соответствующих задачам Совета директоров и целям деятельности ПАО «Русолово» признать необходимым и сформировать Комитет по экологии Совета директоров ПАО «Русолово».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Избрать в состав Комитета по экологии Совета директоров ПАО «Русолово» следующих членов Совета директоров: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1) </w:t>
            </w:r>
            <w:r w:rsidR="00056D6E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ФИО</w:t>
            </w: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2) </w:t>
            </w:r>
            <w:r w:rsidR="00056D6E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ФИО</w:t>
            </w: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3) </w:t>
            </w:r>
            <w:r w:rsidR="00056D6E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ФИО</w:t>
            </w: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391B3F" w:rsidRDefault="00391B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3.2.2. Избрать Председателем Комитета по экологии Совета директоров ПАО «Русолово» </w:t>
            </w:r>
            <w:r w:rsidR="00056D6E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ФИО</w:t>
            </w:r>
            <w:r w:rsidRPr="00391B3F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F473F" w:rsidRPr="000F473F" w:rsidRDefault="000F473F" w:rsidP="000F473F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7"/>
                <w:shd w:val="clear" w:color="auto" w:fill="FFFFFF"/>
              </w:rPr>
            </w:pPr>
            <w:r w:rsidRPr="000F473F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7"/>
                <w:shd w:val="clear" w:color="auto" w:fill="FFFFFF"/>
              </w:rPr>
              <w:t>Информация о ФИО не раскрывается на основании постановления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  <w:p w:rsidR="000F473F" w:rsidRPr="00391B3F" w:rsidRDefault="000F473F" w:rsidP="00391B3F">
            <w:pPr>
              <w:pStyle w:val="a3"/>
              <w:ind w:left="0" w:firstLine="22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:rsidR="00391B3F" w:rsidRDefault="00391B3F" w:rsidP="00391B3F">
            <w:pPr>
              <w:pStyle w:val="a3"/>
              <w:ind w:left="0" w:firstLine="22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По вопросу 4 </w:t>
            </w:r>
            <w:r w:rsidRPr="00357C55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повестки дня заседания Совета директоров: </w:t>
            </w:r>
            <w:r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О после</w:t>
            </w:r>
            <w:r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дующем одобрении крупной сделки»: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4.1. Принять решение о последующем одобрении крупной сделки, а именно, – </w:t>
            </w: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кредитного договора №0128/24, заключенного между ПАО «Русолово» и ПАО «Московский кредитный банк» (далее – «Договор») 29.05.2024, </w:t>
            </w: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на следующих существенных условиях: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Стороны сделки: ПАО «Русолово» (ОГРН: 1127746391596, «Заемщик»), и ПАО «Московский кредитный банк» (Банк, ОГРН: 1027739555282). Выгодоприобретатель: нет.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Предмет сделки: Стороны заключают Кредитные сделки, в рамках которых Банк предоставляет Заемщику Кредиты, в пределах Лимита в порядке и на условиях, предусмотренных Договором.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Возможность и условия взимания Комиссии за резервирование денежных средств (в том числе, размер, порядок ее определения) определяется при выдаче каждого Кредита в порядке, предусмотренном разделом «Порядок согласования существенных условий и заключения Кредитной сделки». 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Проценты уплачиваются Заемщиком /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списыва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ю</w:t>
            </w:r>
            <w:proofErr w:type="spellStart"/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x-none"/>
              </w:rPr>
              <w:t>тся</w:t>
            </w:r>
            <w:proofErr w:type="spellEnd"/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Банком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без дополнительного распоряжения 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Заемщика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с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x-none"/>
              </w:rPr>
              <w:t>чет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ов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Заемщика, открытых в Банке: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– в дату окончания соответствующего процентного периода;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и в дату возврата Кредита, согласованную Сторонами по Кредитной сделке, а в случае если возврат Кредита в полном объеме будет осуществлен досрочно, то в дату досрочного погашения Кредита, в случае если возврат Кредита будет осуществлен позже даты возврата Кредита, согласованной Сторонами по Кредитной сделке, то в дату фактического полного погашения задолженности по Кредиту.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Срок исполнения обязательств по </w:t>
            </w:r>
            <w:r w:rsidR="005140D0"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сделке:</w:t>
            </w:r>
            <w:r w:rsidR="005140D0"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Договор</w:t>
            </w: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вступает в силу с момента его заключения Сторонами и действует до полного исполнения Сторонами своих обязательств по настоящему Договору и Кредитным сделкам.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Срок действия договора:</w:t>
            </w: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5 (Пять) лет. 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Срок каждого кредита:</w:t>
            </w: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не более 18 (Восемнадцать) месяцев.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Сумма сделки:</w:t>
            </w: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не более </w:t>
            </w: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4 600 000 000 (Четыре миллиарда шестьсот миллионов) руб.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Максимальная ставка по кредиту:</w:t>
            </w: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ключевая ставка ЦБ+5% годовых.</w:t>
            </w:r>
          </w:p>
          <w:p w:rsidR="00391B3F" w:rsidRPr="00391B3F" w:rsidRDefault="00391B3F" w:rsidP="00391B3F">
            <w:pPr>
              <w:pStyle w:val="a3"/>
              <w:ind w:left="0" w:firstLine="22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Штрафная неустойка за каждый день просрочки Заемщиком любого платежа, предусмотренного Кредитной сделкой (% от суммы не исполненных в срок обязательств): 2/365 (2/366) (Двух триста шестьдесят пятых / (Двух триста шестьдесят шестых)) размера действующей Ключевой ставки Банка России за каждый день просрочки.</w:t>
            </w:r>
          </w:p>
          <w:p w:rsidR="00492564" w:rsidRPr="006C7AFA" w:rsidRDefault="00F60A86" w:rsidP="009E1141">
            <w:pPr>
              <w:pStyle w:val="a3"/>
              <w:ind w:left="0" w:firstLine="22"/>
              <w:jc w:val="both"/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6C7AFA">
              <w:rPr>
                <w:color w:val="000000"/>
                <w:sz w:val="18"/>
                <w:szCs w:val="18"/>
                <w:shd w:val="clear" w:color="auto" w:fill="FFFFFF"/>
              </w:rPr>
              <w:t>2.3. дата</w:t>
            </w:r>
            <w:r w:rsidR="00944DF9" w:rsidRPr="006C7AFA">
              <w:rPr>
                <w:color w:val="000000"/>
                <w:sz w:val="18"/>
                <w:szCs w:val="18"/>
                <w:shd w:val="clear" w:color="auto" w:fill="FFFFFF"/>
              </w:rPr>
              <w:t xml:space="preserve"> проведения заседания совета директоров (наблюдательного совета) эмитента, на котором приняты решения: </w:t>
            </w:r>
            <w:r w:rsid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05.07</w:t>
            </w:r>
            <w:r w:rsidR="00211756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.2024</w:t>
            </w:r>
            <w:r w:rsidR="00215E5B" w:rsidRPr="006C7AFA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492564" w:rsidRPr="006C7AFA" w:rsidRDefault="00944DF9" w:rsidP="00B837D3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6C7AFA">
              <w:rPr>
                <w:color w:val="000000"/>
                <w:sz w:val="18"/>
                <w:szCs w:val="18"/>
                <w:shd w:val="clear" w:color="auto" w:fill="FFFFFF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решения: </w:t>
            </w:r>
            <w:r w:rsidRPr="006C7AFA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протокол № </w:t>
            </w:r>
            <w:r w:rsidR="005849DB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211756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/2024</w:t>
            </w:r>
            <w:r w:rsidR="00D0798B" w:rsidRPr="006C7AFA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-СД от </w:t>
            </w:r>
            <w:r w:rsidR="00391B3F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05.07</w:t>
            </w:r>
            <w:r w:rsidR="00211756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.2024</w:t>
            </w:r>
            <w:r w:rsidR="00D0798B" w:rsidRPr="006C7AFA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15329" w:rsidRPr="00377CA5" w:rsidRDefault="00944DF9" w:rsidP="006047C9">
            <w:pPr>
              <w:pStyle w:val="a3"/>
              <w:spacing w:after="0"/>
              <w:ind w:left="0" w:firstLine="22"/>
              <w:jc w:val="both"/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6C7AFA">
              <w:rPr>
                <w:color w:val="000000"/>
                <w:sz w:val="18"/>
                <w:szCs w:val="18"/>
                <w:shd w:val="clear" w:color="auto" w:fill="FFFFFF"/>
              </w:rPr>
              <w:t xml:space="preserve">2.5. </w:t>
            </w:r>
            <w:r w:rsidR="00215E5B" w:rsidRPr="006C7AFA">
              <w:rPr>
                <w:color w:val="000000"/>
                <w:sz w:val="18"/>
                <w:szCs w:val="18"/>
                <w:shd w:val="clear" w:color="auto" w:fill="FFFFFF"/>
              </w:rPr>
              <w:t>в случае принятия советом директоров (наблюдательным советом) эмитента решений, связанных с осуществлением прав по ценным бумагам эмитента, в сообщении о существенном факте об отдельных решениях, принятых советом директоров (наблюдательным советом) эмитента, в отношении таких ценных бумаг дополнительно должны быть указаны идентификационные признаки ценных бумаг</w:t>
            </w:r>
            <w:r w:rsidRPr="006C7AFA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6047C9">
              <w:rPr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не применимо.</w:t>
            </w:r>
          </w:p>
        </w:tc>
      </w:tr>
      <w:tr w:rsidR="000E0A39" w:rsidRPr="006C7AFA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6C7AFA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7AFA">
              <w:rPr>
                <w:rFonts w:asciiTheme="minorHAnsi" w:hAnsiTheme="minorHAnsi"/>
                <w:sz w:val="18"/>
                <w:szCs w:val="18"/>
              </w:rPr>
              <w:lastRenderedPageBreak/>
              <w:t>3. Подпись</w:t>
            </w:r>
          </w:p>
        </w:tc>
      </w:tr>
      <w:tr w:rsidR="000E0A39" w:rsidRPr="006C7AFA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0E" w:rsidRPr="006C7AFA" w:rsidRDefault="00C60F0E" w:rsidP="00C60F0E">
            <w:pPr>
              <w:pStyle w:val="prilozhenie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6C7AFA">
              <w:rPr>
                <w:rFonts w:asciiTheme="minorHAnsi" w:hAnsiTheme="minorHAnsi"/>
                <w:sz w:val="18"/>
                <w:szCs w:val="18"/>
              </w:rPr>
              <w:t xml:space="preserve">3.1. </w:t>
            </w:r>
            <w:r w:rsidR="0091341A" w:rsidRPr="006C7AFA">
              <w:rPr>
                <w:rFonts w:asciiTheme="minorHAnsi" w:hAnsiTheme="minorHAnsi"/>
                <w:sz w:val="18"/>
                <w:szCs w:val="18"/>
              </w:rPr>
              <w:t>Н</w:t>
            </w:r>
            <w:r w:rsidR="00412AED" w:rsidRPr="006C7AFA">
              <w:rPr>
                <w:rFonts w:asciiTheme="minorHAnsi" w:hAnsiTheme="minorHAnsi"/>
                <w:sz w:val="18"/>
                <w:szCs w:val="18"/>
              </w:rPr>
              <w:t>ачальник отдела корпоративного управления</w:t>
            </w:r>
            <w:r w:rsidR="00E8024B">
              <w:rPr>
                <w:rFonts w:asciiTheme="minorHAnsi" w:hAnsiTheme="minorHAnsi"/>
                <w:sz w:val="18"/>
                <w:szCs w:val="18"/>
              </w:rPr>
              <w:t xml:space="preserve"> – к</w:t>
            </w:r>
            <w:r w:rsidR="0091341A" w:rsidRPr="006C7AFA">
              <w:rPr>
                <w:rFonts w:asciiTheme="minorHAnsi" w:hAnsiTheme="minorHAnsi"/>
                <w:sz w:val="18"/>
                <w:szCs w:val="18"/>
              </w:rPr>
              <w:t>орпоративный секретарь</w:t>
            </w:r>
          </w:p>
          <w:p w:rsidR="00C60F0E" w:rsidRPr="006C7AFA" w:rsidRDefault="00C60F0E" w:rsidP="00C60F0E">
            <w:pPr>
              <w:pStyle w:val="prilozhenie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6C7AFA">
              <w:rPr>
                <w:rFonts w:asciiTheme="minorHAnsi" w:hAnsiTheme="minorHAnsi"/>
                <w:sz w:val="18"/>
                <w:szCs w:val="18"/>
              </w:rPr>
              <w:t>(</w:t>
            </w:r>
            <w:r w:rsidR="00E8024B" w:rsidRPr="00E8024B">
              <w:rPr>
                <w:rFonts w:asciiTheme="minorHAnsi" w:hAnsiTheme="minorHAnsi"/>
                <w:sz w:val="18"/>
                <w:szCs w:val="18"/>
              </w:rPr>
              <w:t>представител</w:t>
            </w:r>
            <w:r w:rsidR="00E8024B">
              <w:rPr>
                <w:rFonts w:asciiTheme="minorHAnsi" w:hAnsiTheme="minorHAnsi"/>
                <w:sz w:val="18"/>
                <w:szCs w:val="18"/>
              </w:rPr>
              <w:t xml:space="preserve">ь по доверенности от </w:t>
            </w:r>
            <w:r w:rsidR="006047C9">
              <w:rPr>
                <w:rFonts w:asciiTheme="minorHAnsi" w:hAnsiTheme="minorHAnsi"/>
                <w:sz w:val="18"/>
                <w:szCs w:val="18"/>
              </w:rPr>
              <w:t>22.05.2024</w:t>
            </w:r>
            <w:r w:rsidRPr="006C7AFA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871507" w:rsidRPr="006C7AFA" w:rsidRDefault="00871507" w:rsidP="00871507">
            <w:pPr>
              <w:pStyle w:val="prilozhenie"/>
              <w:rPr>
                <w:rFonts w:asciiTheme="minorHAnsi" w:hAnsiTheme="minorHAnsi"/>
                <w:sz w:val="18"/>
                <w:szCs w:val="18"/>
              </w:rPr>
            </w:pPr>
            <w:r w:rsidRPr="006C7AFA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_____________             </w:t>
            </w:r>
            <w:r w:rsidR="0072079F">
              <w:rPr>
                <w:rFonts w:asciiTheme="minorHAnsi" w:hAnsiTheme="minorHAnsi"/>
                <w:sz w:val="18"/>
                <w:szCs w:val="18"/>
              </w:rPr>
              <w:t>Попова</w:t>
            </w:r>
            <w:r w:rsidRPr="006C7AFA">
              <w:rPr>
                <w:rFonts w:asciiTheme="minorHAnsi" w:hAnsiTheme="minorHAnsi"/>
                <w:sz w:val="18"/>
                <w:szCs w:val="18"/>
              </w:rPr>
              <w:t xml:space="preserve"> Е.Г.</w:t>
            </w:r>
          </w:p>
          <w:p w:rsidR="000E0A39" w:rsidRPr="006C7AFA" w:rsidRDefault="00526F2D" w:rsidP="00526F2D">
            <w:pPr>
              <w:pStyle w:val="prilozhenie"/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3.2. «14</w:t>
            </w:r>
            <w:r w:rsidR="00871507" w:rsidRPr="006C7AFA">
              <w:rPr>
                <w:rFonts w:asciiTheme="minorHAnsi" w:hAnsiTheme="minorHAnsi"/>
                <w:sz w:val="18"/>
                <w:szCs w:val="18"/>
              </w:rPr>
              <w:t xml:space="preserve">» </w:t>
            </w:r>
            <w:r>
              <w:rPr>
                <w:rFonts w:asciiTheme="minorHAnsi" w:hAnsiTheme="minorHAnsi"/>
                <w:sz w:val="18"/>
                <w:szCs w:val="18"/>
              </w:rPr>
              <w:t>апреля 2025</w:t>
            </w:r>
            <w:bookmarkStart w:id="0" w:name="_GoBack"/>
            <w:bookmarkEnd w:id="0"/>
            <w:r w:rsidR="00871507" w:rsidRPr="006C7AFA">
              <w:rPr>
                <w:rFonts w:asciiTheme="minorHAnsi" w:hAnsiTheme="minorHAnsi"/>
                <w:sz w:val="18"/>
                <w:szCs w:val="18"/>
              </w:rPr>
              <w:t xml:space="preserve"> г.                                                                       М.П.</w:t>
            </w:r>
          </w:p>
        </w:tc>
      </w:tr>
    </w:tbl>
    <w:p w:rsidR="00375216" w:rsidRPr="006C7AFA" w:rsidRDefault="008A78B4" w:rsidP="00072E79">
      <w:pPr>
        <w:rPr>
          <w:rFonts w:asciiTheme="minorHAnsi" w:hAnsiTheme="minorHAnsi"/>
          <w:sz w:val="18"/>
          <w:szCs w:val="18"/>
        </w:rPr>
      </w:pPr>
      <w:r w:rsidRPr="006C7AFA">
        <w:rPr>
          <w:rFonts w:asciiTheme="minorHAnsi" w:hAnsiTheme="minorHAnsi"/>
          <w:sz w:val="18"/>
          <w:szCs w:val="18"/>
        </w:rPr>
        <w:t xml:space="preserve"> </w:t>
      </w:r>
    </w:p>
    <w:sectPr w:rsidR="00375216" w:rsidRPr="006C7AFA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4302F26"/>
    <w:multiLevelType w:val="multilevel"/>
    <w:tmpl w:val="18A6F6A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5" w15:restartNumberingAfterBreak="0">
    <w:nsid w:val="18DB4B61"/>
    <w:multiLevelType w:val="multilevel"/>
    <w:tmpl w:val="3CF29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6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9" w15:restartNumberingAfterBreak="0">
    <w:nsid w:val="243C5ADE"/>
    <w:multiLevelType w:val="multilevel"/>
    <w:tmpl w:val="8DDC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22799A"/>
    <w:multiLevelType w:val="multilevel"/>
    <w:tmpl w:val="B860C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C9066C"/>
    <w:multiLevelType w:val="hybridMultilevel"/>
    <w:tmpl w:val="21840E58"/>
    <w:lvl w:ilvl="0" w:tplc="8606F30C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5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0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2C5F12"/>
    <w:multiLevelType w:val="singleLevel"/>
    <w:tmpl w:val="B87C17E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23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3782A"/>
    <w:multiLevelType w:val="multilevel"/>
    <w:tmpl w:val="6B10D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8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1" w15:restartNumberingAfterBreak="0">
    <w:nsid w:val="78A938FE"/>
    <w:multiLevelType w:val="multilevel"/>
    <w:tmpl w:val="370AFEF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AAC65E9"/>
    <w:multiLevelType w:val="hybridMultilevel"/>
    <w:tmpl w:val="BA12D76C"/>
    <w:lvl w:ilvl="0" w:tplc="BCF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AB6D9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2"/>
    <w:lvlOverride w:ilvl="0">
      <w:startOverride w:val="1"/>
    </w:lvlOverride>
  </w:num>
  <w:num w:numId="5">
    <w:abstractNumId w:val="7"/>
  </w:num>
  <w:num w:numId="6">
    <w:abstractNumId w:val="28"/>
  </w:num>
  <w:num w:numId="7">
    <w:abstractNumId w:val="2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4"/>
  </w:num>
  <w:num w:numId="12">
    <w:abstractNumId w:val="14"/>
  </w:num>
  <w:num w:numId="13">
    <w:abstractNumId w:val="2"/>
  </w:num>
  <w:num w:numId="14">
    <w:abstractNumId w:val="1"/>
  </w:num>
  <w:num w:numId="15">
    <w:abstractNumId w:val="18"/>
  </w:num>
  <w:num w:numId="16">
    <w:abstractNumId w:val="2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30"/>
  </w:num>
  <w:num w:numId="21">
    <w:abstractNumId w:val="3"/>
  </w:num>
  <w:num w:numId="22">
    <w:abstractNumId w:val="29"/>
  </w:num>
  <w:num w:numId="23">
    <w:abstractNumId w:val="11"/>
  </w:num>
  <w:num w:numId="24">
    <w:abstractNumId w:val="20"/>
  </w:num>
  <w:num w:numId="25">
    <w:abstractNumId w:val="21"/>
  </w:num>
  <w:num w:numId="26">
    <w:abstractNumId w:val="9"/>
  </w:num>
  <w:num w:numId="27">
    <w:abstractNumId w:val="12"/>
  </w:num>
  <w:num w:numId="28">
    <w:abstractNumId w:val="5"/>
  </w:num>
  <w:num w:numId="29">
    <w:abstractNumId w:val="4"/>
  </w:num>
  <w:num w:numId="30">
    <w:abstractNumId w:val="31"/>
  </w:num>
  <w:num w:numId="31">
    <w:abstractNumId w:val="27"/>
  </w:num>
  <w:num w:numId="32">
    <w:abstractNumId w:val="1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23B81"/>
    <w:rsid w:val="00036791"/>
    <w:rsid w:val="000370FD"/>
    <w:rsid w:val="0004265B"/>
    <w:rsid w:val="00044BEE"/>
    <w:rsid w:val="000457EF"/>
    <w:rsid w:val="000517AE"/>
    <w:rsid w:val="0005266D"/>
    <w:rsid w:val="000555F9"/>
    <w:rsid w:val="00056D6E"/>
    <w:rsid w:val="00060B87"/>
    <w:rsid w:val="000610C8"/>
    <w:rsid w:val="00072E79"/>
    <w:rsid w:val="0007553E"/>
    <w:rsid w:val="000804D6"/>
    <w:rsid w:val="00091656"/>
    <w:rsid w:val="0009387A"/>
    <w:rsid w:val="000B2828"/>
    <w:rsid w:val="000B68CC"/>
    <w:rsid w:val="000C2FC0"/>
    <w:rsid w:val="000D1075"/>
    <w:rsid w:val="000D7073"/>
    <w:rsid w:val="000D7D5C"/>
    <w:rsid w:val="000E0A39"/>
    <w:rsid w:val="000E1F52"/>
    <w:rsid w:val="000E4F62"/>
    <w:rsid w:val="000E61E6"/>
    <w:rsid w:val="000F3DA7"/>
    <w:rsid w:val="000F473F"/>
    <w:rsid w:val="000F6B8D"/>
    <w:rsid w:val="00114FDF"/>
    <w:rsid w:val="00115329"/>
    <w:rsid w:val="001220E6"/>
    <w:rsid w:val="00133081"/>
    <w:rsid w:val="00136A34"/>
    <w:rsid w:val="0014055B"/>
    <w:rsid w:val="00142FE4"/>
    <w:rsid w:val="0014796D"/>
    <w:rsid w:val="00154A15"/>
    <w:rsid w:val="001653C6"/>
    <w:rsid w:val="00167F61"/>
    <w:rsid w:val="001710B0"/>
    <w:rsid w:val="00174680"/>
    <w:rsid w:val="00175507"/>
    <w:rsid w:val="0018340D"/>
    <w:rsid w:val="001852CD"/>
    <w:rsid w:val="00190A8F"/>
    <w:rsid w:val="001B2614"/>
    <w:rsid w:val="001C11D6"/>
    <w:rsid w:val="001D364A"/>
    <w:rsid w:val="001D6B75"/>
    <w:rsid w:val="001E051A"/>
    <w:rsid w:val="001E3F01"/>
    <w:rsid w:val="001E7D72"/>
    <w:rsid w:val="00211756"/>
    <w:rsid w:val="00215306"/>
    <w:rsid w:val="00215E5B"/>
    <w:rsid w:val="0022586F"/>
    <w:rsid w:val="0023191C"/>
    <w:rsid w:val="00233282"/>
    <w:rsid w:val="0023488E"/>
    <w:rsid w:val="0023601B"/>
    <w:rsid w:val="00240700"/>
    <w:rsid w:val="002539DC"/>
    <w:rsid w:val="00255F4E"/>
    <w:rsid w:val="0026163E"/>
    <w:rsid w:val="00263681"/>
    <w:rsid w:val="00267EBB"/>
    <w:rsid w:val="002842B0"/>
    <w:rsid w:val="002923AF"/>
    <w:rsid w:val="002A0E40"/>
    <w:rsid w:val="002A3A54"/>
    <w:rsid w:val="002B260B"/>
    <w:rsid w:val="002B686A"/>
    <w:rsid w:val="002B6D62"/>
    <w:rsid w:val="002C4D5C"/>
    <w:rsid w:val="002C5525"/>
    <w:rsid w:val="002C7566"/>
    <w:rsid w:val="002D1A5C"/>
    <w:rsid w:val="002D56DC"/>
    <w:rsid w:val="002E0529"/>
    <w:rsid w:val="002E464B"/>
    <w:rsid w:val="002E6FBD"/>
    <w:rsid w:val="002F074A"/>
    <w:rsid w:val="002F0897"/>
    <w:rsid w:val="00303974"/>
    <w:rsid w:val="00314D13"/>
    <w:rsid w:val="00337111"/>
    <w:rsid w:val="00350407"/>
    <w:rsid w:val="00350842"/>
    <w:rsid w:val="00357C55"/>
    <w:rsid w:val="00363F18"/>
    <w:rsid w:val="003653A0"/>
    <w:rsid w:val="003719A3"/>
    <w:rsid w:val="003728FA"/>
    <w:rsid w:val="00375216"/>
    <w:rsid w:val="00377CA5"/>
    <w:rsid w:val="00391B3F"/>
    <w:rsid w:val="00392A0F"/>
    <w:rsid w:val="003D161D"/>
    <w:rsid w:val="003D7542"/>
    <w:rsid w:val="004013F8"/>
    <w:rsid w:val="00412218"/>
    <w:rsid w:val="00412AED"/>
    <w:rsid w:val="00413AAA"/>
    <w:rsid w:val="0042171A"/>
    <w:rsid w:val="0042331D"/>
    <w:rsid w:val="004275F9"/>
    <w:rsid w:val="00430B97"/>
    <w:rsid w:val="00431E0A"/>
    <w:rsid w:val="00431F69"/>
    <w:rsid w:val="004416A3"/>
    <w:rsid w:val="004467A7"/>
    <w:rsid w:val="00451BC2"/>
    <w:rsid w:val="00471C17"/>
    <w:rsid w:val="004771F3"/>
    <w:rsid w:val="004815FD"/>
    <w:rsid w:val="0048201E"/>
    <w:rsid w:val="00484FB5"/>
    <w:rsid w:val="00492564"/>
    <w:rsid w:val="004A3BC3"/>
    <w:rsid w:val="004B2EE7"/>
    <w:rsid w:val="004E0633"/>
    <w:rsid w:val="004E4299"/>
    <w:rsid w:val="004E6CB7"/>
    <w:rsid w:val="004F0E8A"/>
    <w:rsid w:val="005067F6"/>
    <w:rsid w:val="005140D0"/>
    <w:rsid w:val="00526F2D"/>
    <w:rsid w:val="005348EC"/>
    <w:rsid w:val="00536404"/>
    <w:rsid w:val="00555005"/>
    <w:rsid w:val="005550B7"/>
    <w:rsid w:val="00555E75"/>
    <w:rsid w:val="00562953"/>
    <w:rsid w:val="005668E6"/>
    <w:rsid w:val="0057167B"/>
    <w:rsid w:val="00575BB9"/>
    <w:rsid w:val="00580BE4"/>
    <w:rsid w:val="005849DB"/>
    <w:rsid w:val="00586C3C"/>
    <w:rsid w:val="00587135"/>
    <w:rsid w:val="00587CA9"/>
    <w:rsid w:val="005906A7"/>
    <w:rsid w:val="00591AD1"/>
    <w:rsid w:val="005A21CA"/>
    <w:rsid w:val="005A6C91"/>
    <w:rsid w:val="005A764E"/>
    <w:rsid w:val="005B03D7"/>
    <w:rsid w:val="005C57E5"/>
    <w:rsid w:val="005C5BFC"/>
    <w:rsid w:val="005D45FD"/>
    <w:rsid w:val="005D7290"/>
    <w:rsid w:val="005E1ED0"/>
    <w:rsid w:val="005E3459"/>
    <w:rsid w:val="005F3E38"/>
    <w:rsid w:val="0060145E"/>
    <w:rsid w:val="0060317C"/>
    <w:rsid w:val="006047C9"/>
    <w:rsid w:val="00604B3F"/>
    <w:rsid w:val="0060778C"/>
    <w:rsid w:val="006175B6"/>
    <w:rsid w:val="0062693A"/>
    <w:rsid w:val="00630EDA"/>
    <w:rsid w:val="006366B5"/>
    <w:rsid w:val="00642FEF"/>
    <w:rsid w:val="00656E65"/>
    <w:rsid w:val="00663BFC"/>
    <w:rsid w:val="00676ED1"/>
    <w:rsid w:val="00695849"/>
    <w:rsid w:val="006A4399"/>
    <w:rsid w:val="006A663A"/>
    <w:rsid w:val="006C7AFA"/>
    <w:rsid w:val="006D4DE2"/>
    <w:rsid w:val="006E5284"/>
    <w:rsid w:val="006F05DD"/>
    <w:rsid w:val="006F47DA"/>
    <w:rsid w:val="007173C5"/>
    <w:rsid w:val="0072079F"/>
    <w:rsid w:val="00721DC5"/>
    <w:rsid w:val="00723AC9"/>
    <w:rsid w:val="007350A8"/>
    <w:rsid w:val="007363DA"/>
    <w:rsid w:val="00747E9D"/>
    <w:rsid w:val="007544BF"/>
    <w:rsid w:val="00756B60"/>
    <w:rsid w:val="00762F96"/>
    <w:rsid w:val="00777FA1"/>
    <w:rsid w:val="00781CDA"/>
    <w:rsid w:val="007957B3"/>
    <w:rsid w:val="007A3557"/>
    <w:rsid w:val="007A70B0"/>
    <w:rsid w:val="007A7421"/>
    <w:rsid w:val="007B3302"/>
    <w:rsid w:val="007B4F16"/>
    <w:rsid w:val="007B7B70"/>
    <w:rsid w:val="007D37EC"/>
    <w:rsid w:val="007D5A52"/>
    <w:rsid w:val="007E7B28"/>
    <w:rsid w:val="007F78EE"/>
    <w:rsid w:val="00810D93"/>
    <w:rsid w:val="00813D07"/>
    <w:rsid w:val="0083189A"/>
    <w:rsid w:val="008468C7"/>
    <w:rsid w:val="00854C86"/>
    <w:rsid w:val="00871507"/>
    <w:rsid w:val="008968C6"/>
    <w:rsid w:val="008A118E"/>
    <w:rsid w:val="008A78B4"/>
    <w:rsid w:val="008B01D3"/>
    <w:rsid w:val="008B6864"/>
    <w:rsid w:val="008B6D1E"/>
    <w:rsid w:val="008C24CE"/>
    <w:rsid w:val="008D4330"/>
    <w:rsid w:val="008D72D8"/>
    <w:rsid w:val="008F1CA7"/>
    <w:rsid w:val="008F6037"/>
    <w:rsid w:val="008F781E"/>
    <w:rsid w:val="00907295"/>
    <w:rsid w:val="00910C19"/>
    <w:rsid w:val="00912E53"/>
    <w:rsid w:val="0091341A"/>
    <w:rsid w:val="00914785"/>
    <w:rsid w:val="00915B41"/>
    <w:rsid w:val="009214D9"/>
    <w:rsid w:val="0092612F"/>
    <w:rsid w:val="009261DB"/>
    <w:rsid w:val="00936D3F"/>
    <w:rsid w:val="00944DF9"/>
    <w:rsid w:val="00952809"/>
    <w:rsid w:val="00977960"/>
    <w:rsid w:val="009842F8"/>
    <w:rsid w:val="00987691"/>
    <w:rsid w:val="00995C4C"/>
    <w:rsid w:val="009A22CF"/>
    <w:rsid w:val="009A40F4"/>
    <w:rsid w:val="009A5773"/>
    <w:rsid w:val="009B11CF"/>
    <w:rsid w:val="009D0771"/>
    <w:rsid w:val="009D2989"/>
    <w:rsid w:val="009D3913"/>
    <w:rsid w:val="009E0B48"/>
    <w:rsid w:val="009E1141"/>
    <w:rsid w:val="009E6F3C"/>
    <w:rsid w:val="009F36B3"/>
    <w:rsid w:val="009F3D30"/>
    <w:rsid w:val="009F7FB7"/>
    <w:rsid w:val="00A07C88"/>
    <w:rsid w:val="00A34BA0"/>
    <w:rsid w:val="00A3764C"/>
    <w:rsid w:val="00A438B3"/>
    <w:rsid w:val="00A442A4"/>
    <w:rsid w:val="00A55F7A"/>
    <w:rsid w:val="00A56779"/>
    <w:rsid w:val="00A60EB5"/>
    <w:rsid w:val="00A61893"/>
    <w:rsid w:val="00A63F60"/>
    <w:rsid w:val="00A64C65"/>
    <w:rsid w:val="00A74B39"/>
    <w:rsid w:val="00A94EB2"/>
    <w:rsid w:val="00AA0A50"/>
    <w:rsid w:val="00AA25A0"/>
    <w:rsid w:val="00AA46AD"/>
    <w:rsid w:val="00AB0324"/>
    <w:rsid w:val="00AC0B3C"/>
    <w:rsid w:val="00AC34AE"/>
    <w:rsid w:val="00AE6535"/>
    <w:rsid w:val="00AE7450"/>
    <w:rsid w:val="00B04A4F"/>
    <w:rsid w:val="00B204BF"/>
    <w:rsid w:val="00B242BA"/>
    <w:rsid w:val="00B24B50"/>
    <w:rsid w:val="00B301AA"/>
    <w:rsid w:val="00B32BA5"/>
    <w:rsid w:val="00B36619"/>
    <w:rsid w:val="00B43B3B"/>
    <w:rsid w:val="00B4721B"/>
    <w:rsid w:val="00B5763B"/>
    <w:rsid w:val="00B616D2"/>
    <w:rsid w:val="00B61F0B"/>
    <w:rsid w:val="00B74ABC"/>
    <w:rsid w:val="00B77425"/>
    <w:rsid w:val="00B80C67"/>
    <w:rsid w:val="00B82780"/>
    <w:rsid w:val="00B837D3"/>
    <w:rsid w:val="00B85540"/>
    <w:rsid w:val="00B85995"/>
    <w:rsid w:val="00B94B61"/>
    <w:rsid w:val="00BC27E5"/>
    <w:rsid w:val="00BC4CD9"/>
    <w:rsid w:val="00BD03A9"/>
    <w:rsid w:val="00BD4992"/>
    <w:rsid w:val="00C01A2C"/>
    <w:rsid w:val="00C10288"/>
    <w:rsid w:val="00C169C9"/>
    <w:rsid w:val="00C32928"/>
    <w:rsid w:val="00C333B1"/>
    <w:rsid w:val="00C37A92"/>
    <w:rsid w:val="00C455C0"/>
    <w:rsid w:val="00C46B80"/>
    <w:rsid w:val="00C47CF0"/>
    <w:rsid w:val="00C601CC"/>
    <w:rsid w:val="00C60F0E"/>
    <w:rsid w:val="00C61D41"/>
    <w:rsid w:val="00C640BD"/>
    <w:rsid w:val="00C771A6"/>
    <w:rsid w:val="00C8068B"/>
    <w:rsid w:val="00C86259"/>
    <w:rsid w:val="00C8660C"/>
    <w:rsid w:val="00C86F0F"/>
    <w:rsid w:val="00C91672"/>
    <w:rsid w:val="00CA5251"/>
    <w:rsid w:val="00CA6C4E"/>
    <w:rsid w:val="00CD434B"/>
    <w:rsid w:val="00CD7102"/>
    <w:rsid w:val="00CE3BBF"/>
    <w:rsid w:val="00CE6A40"/>
    <w:rsid w:val="00CF25FD"/>
    <w:rsid w:val="00CF46D8"/>
    <w:rsid w:val="00D014B2"/>
    <w:rsid w:val="00D03E04"/>
    <w:rsid w:val="00D0506C"/>
    <w:rsid w:val="00D0798B"/>
    <w:rsid w:val="00D15436"/>
    <w:rsid w:val="00D23E9C"/>
    <w:rsid w:val="00D41E46"/>
    <w:rsid w:val="00D4252A"/>
    <w:rsid w:val="00D5553A"/>
    <w:rsid w:val="00D61399"/>
    <w:rsid w:val="00D61E88"/>
    <w:rsid w:val="00D647A5"/>
    <w:rsid w:val="00D6617A"/>
    <w:rsid w:val="00D7166F"/>
    <w:rsid w:val="00D772C6"/>
    <w:rsid w:val="00D81BDD"/>
    <w:rsid w:val="00D94251"/>
    <w:rsid w:val="00DB2297"/>
    <w:rsid w:val="00DC5CEE"/>
    <w:rsid w:val="00DD1177"/>
    <w:rsid w:val="00DD2C97"/>
    <w:rsid w:val="00DD4FEE"/>
    <w:rsid w:val="00DF0FF1"/>
    <w:rsid w:val="00E07112"/>
    <w:rsid w:val="00E12553"/>
    <w:rsid w:val="00E133C1"/>
    <w:rsid w:val="00E17F8C"/>
    <w:rsid w:val="00E22C1B"/>
    <w:rsid w:val="00E22CC1"/>
    <w:rsid w:val="00E26652"/>
    <w:rsid w:val="00E367E8"/>
    <w:rsid w:val="00E36DD7"/>
    <w:rsid w:val="00E46997"/>
    <w:rsid w:val="00E518A8"/>
    <w:rsid w:val="00E60A46"/>
    <w:rsid w:val="00E6191C"/>
    <w:rsid w:val="00E619DC"/>
    <w:rsid w:val="00E666E6"/>
    <w:rsid w:val="00E75745"/>
    <w:rsid w:val="00E8024B"/>
    <w:rsid w:val="00E83C61"/>
    <w:rsid w:val="00E93A48"/>
    <w:rsid w:val="00EA1422"/>
    <w:rsid w:val="00EA2DE9"/>
    <w:rsid w:val="00EB2C0F"/>
    <w:rsid w:val="00EB3EFF"/>
    <w:rsid w:val="00EC21D1"/>
    <w:rsid w:val="00ED0DE9"/>
    <w:rsid w:val="00ED14D2"/>
    <w:rsid w:val="00ED35F5"/>
    <w:rsid w:val="00EF3D3C"/>
    <w:rsid w:val="00EF50BA"/>
    <w:rsid w:val="00F01102"/>
    <w:rsid w:val="00F0468D"/>
    <w:rsid w:val="00F12676"/>
    <w:rsid w:val="00F24427"/>
    <w:rsid w:val="00F324F6"/>
    <w:rsid w:val="00F35D4F"/>
    <w:rsid w:val="00F40F35"/>
    <w:rsid w:val="00F44A3A"/>
    <w:rsid w:val="00F50078"/>
    <w:rsid w:val="00F51319"/>
    <w:rsid w:val="00F5201C"/>
    <w:rsid w:val="00F52E00"/>
    <w:rsid w:val="00F57B0A"/>
    <w:rsid w:val="00F60A86"/>
    <w:rsid w:val="00F64280"/>
    <w:rsid w:val="00F65CF8"/>
    <w:rsid w:val="00F724BA"/>
    <w:rsid w:val="00F74866"/>
    <w:rsid w:val="00F81764"/>
    <w:rsid w:val="00F85744"/>
    <w:rsid w:val="00F93619"/>
    <w:rsid w:val="00F94010"/>
    <w:rsid w:val="00FA137A"/>
    <w:rsid w:val="00FA1E47"/>
    <w:rsid w:val="00FA2EF2"/>
    <w:rsid w:val="00FB6CBA"/>
    <w:rsid w:val="00FC51CB"/>
    <w:rsid w:val="00FC5C03"/>
    <w:rsid w:val="00FE160C"/>
    <w:rsid w:val="00FE2857"/>
    <w:rsid w:val="00FF4A8B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47BB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39"/>
    <w:rsid w:val="001330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13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284</cp:revision>
  <cp:lastPrinted>2025-04-11T13:12:00Z</cp:lastPrinted>
  <dcterms:created xsi:type="dcterms:W3CDTF">2018-03-05T05:50:00Z</dcterms:created>
  <dcterms:modified xsi:type="dcterms:W3CDTF">2025-04-14T07:25:00Z</dcterms:modified>
</cp:coreProperties>
</file>